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7A" w:rsidRPr="00537F21" w:rsidRDefault="002A6016" w:rsidP="00103A7A">
      <w:pPr>
        <w:jc w:val="right"/>
        <w:rPr>
          <w:rFonts w:ascii="Tempus Sans ITC" w:hAnsi="Tempus Sans ITC"/>
          <w:b/>
          <w:color w:val="333399"/>
          <w:sz w:val="36"/>
          <w:szCs w:val="36"/>
          <w:u w:val="single"/>
        </w:rPr>
      </w:pPr>
      <w:r w:rsidRPr="002A601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25.15pt;margin-top:6.75pt;width:202.6pt;height:81.95pt;z-index:251663360;mso-wrap-style:none">
            <v:textbox style="mso-fit-shape-to-text:t">
              <w:txbxContent>
                <w:p w:rsidR="00103A7A" w:rsidRPr="004E7F54" w:rsidRDefault="00103A7A" w:rsidP="00103A7A">
                  <w:pPr>
                    <w:jc w:val="center"/>
                    <w:rPr>
                      <w:rFonts w:ascii="Tempus Sans ITC" w:hAnsi="Tempus Sans ITC"/>
                      <w:b/>
                      <w:color w:val="7030A0"/>
                      <w:sz w:val="36"/>
                      <w:szCs w:val="36"/>
                      <w:u w:val="single"/>
                    </w:rPr>
                  </w:pPr>
                  <w:r w:rsidRPr="004E7F54">
                    <w:rPr>
                      <w:rFonts w:ascii="Tempus Sans ITC" w:hAnsi="Tempus Sans ITC"/>
                      <w:b/>
                      <w:color w:val="7030A0"/>
                      <w:sz w:val="36"/>
                      <w:szCs w:val="36"/>
                      <w:u w:val="single"/>
                    </w:rPr>
                    <w:t>Seeing Things Differently</w:t>
                  </w:r>
                  <w:r w:rsidR="004D0E60" w:rsidRPr="004E7F54">
                    <w:rPr>
                      <w:rFonts w:ascii="Tempus Sans ITC" w:hAnsi="Tempus Sans ITC"/>
                      <w:b/>
                      <w:color w:val="7030A0"/>
                      <w:sz w:val="36"/>
                      <w:szCs w:val="36"/>
                      <w:u w:val="single"/>
                    </w:rPr>
                    <w:t>:</w:t>
                  </w:r>
                </w:p>
                <w:p w:rsidR="00103A7A" w:rsidRPr="004E7F54" w:rsidRDefault="00103A7A" w:rsidP="00103A7A">
                  <w:pPr>
                    <w:jc w:val="center"/>
                    <w:rPr>
                      <w:rFonts w:ascii="Tempus Sans ITC" w:hAnsi="Tempus Sans ITC"/>
                      <w:b/>
                      <w:color w:val="7030A0"/>
                      <w:sz w:val="36"/>
                      <w:szCs w:val="36"/>
                      <w:u w:val="single"/>
                    </w:rPr>
                  </w:pPr>
                  <w:r w:rsidRPr="004E7F54">
                    <w:rPr>
                      <w:rFonts w:ascii="Tempus Sans ITC" w:hAnsi="Tempus Sans ITC"/>
                      <w:b/>
                      <w:color w:val="7030A0"/>
                      <w:sz w:val="36"/>
                      <w:szCs w:val="36"/>
                      <w:u w:val="single"/>
                    </w:rPr>
                    <w:t>Graphic Novels</w:t>
                  </w:r>
                </w:p>
              </w:txbxContent>
            </v:textbox>
            <w10:wrap type="square"/>
          </v:shape>
        </w:pict>
      </w:r>
    </w:p>
    <w:p w:rsidR="00103A7A" w:rsidRDefault="00103A7A" w:rsidP="001245ED">
      <w:pPr>
        <w:jc w:val="center"/>
        <w:rPr>
          <w:rFonts w:ascii="Tempus Sans ITC" w:hAnsi="Tempus Sans ITC"/>
        </w:rPr>
      </w:pPr>
    </w:p>
    <w:p w:rsidR="00103A7A" w:rsidRDefault="00103A7A" w:rsidP="001245ED">
      <w:pPr>
        <w:jc w:val="center"/>
        <w:rPr>
          <w:rFonts w:ascii="Tempus Sans ITC" w:hAnsi="Tempus Sans ITC"/>
        </w:rPr>
      </w:pPr>
    </w:p>
    <w:p w:rsidR="00103A7A" w:rsidRDefault="00103A7A" w:rsidP="001245ED">
      <w:pPr>
        <w:jc w:val="center"/>
        <w:rPr>
          <w:rFonts w:ascii="Tempus Sans ITC" w:hAnsi="Tempus Sans ITC"/>
        </w:rPr>
      </w:pPr>
    </w:p>
    <w:p w:rsidR="001245ED" w:rsidRPr="00FE2BE7" w:rsidRDefault="002A6016" w:rsidP="001245ED">
      <w:pPr>
        <w:jc w:val="center"/>
        <w:rPr>
          <w:rFonts w:ascii="Tempus Sans ITC" w:hAnsi="Tempus Sans ITC"/>
          <w:b/>
          <w:sz w:val="28"/>
          <w:szCs w:val="28"/>
        </w:rPr>
      </w:pPr>
      <w:r>
        <w:rPr>
          <w:rFonts w:ascii="Tempus Sans ITC" w:hAnsi="Tempus Sans ITC"/>
          <w:b/>
          <w:noProof/>
          <w:sz w:val="28"/>
          <w:szCs w:val="28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left:0;text-align:left;margin-left:-12pt;margin-top:26.75pt;width:213.75pt;height:63.75pt;z-index:251658240" adj="25677,18805" fillcolor="#4f81bd [3204]" strokecolor="#f2f2f2 [3041]" strokeweight="3pt">
            <v:shadow on="t" type="perspective" color="#243f60 [1604]" opacity=".5" offset="1pt" offset2="-1pt"/>
            <v:textbox>
              <w:txbxContent>
                <w:p w:rsidR="00CE4BDD" w:rsidRPr="002F2A28" w:rsidRDefault="00CE4BDD" w:rsidP="00CE4BDD">
                  <w:pPr>
                    <w:rPr>
                      <w:rFonts w:ascii="Tempus Sans ITC" w:hAnsi="Tempus Sans ITC"/>
                      <w:b/>
                      <w:sz w:val="28"/>
                      <w:szCs w:val="28"/>
                    </w:rPr>
                  </w:pPr>
                  <w:r w:rsidRPr="002F2A28">
                    <w:rPr>
                      <w:rFonts w:ascii="Tempus Sans ITC" w:hAnsi="Tempus Sans ITC"/>
                      <w:b/>
                      <w:color w:val="FF9900"/>
                      <w:sz w:val="28"/>
                      <w:szCs w:val="28"/>
                    </w:rPr>
                    <w:t>Why graphic novels?</w:t>
                  </w:r>
                </w:p>
                <w:p w:rsidR="00CE4BDD" w:rsidRDefault="00CE4BDD"/>
              </w:txbxContent>
            </v:textbox>
          </v:shape>
        </w:pict>
      </w:r>
      <w:hyperlink r:id="rId7" w:history="1">
        <w:r w:rsidR="002F164B" w:rsidRPr="00FE2BE7">
          <w:rPr>
            <w:rStyle w:val="Hyperlink"/>
            <w:rFonts w:ascii="Tempus Sans ITC" w:hAnsi="Tempus Sans ITC"/>
            <w:b/>
            <w:sz w:val="28"/>
            <w:szCs w:val="28"/>
          </w:rPr>
          <w:t>http://graphicnovelstudy.wikispaces.com</w:t>
        </w:r>
      </w:hyperlink>
    </w:p>
    <w:p w:rsidR="001245ED" w:rsidRPr="00FE2BE7" w:rsidRDefault="001245ED" w:rsidP="001245ED">
      <w:pPr>
        <w:jc w:val="center"/>
        <w:rPr>
          <w:rFonts w:ascii="Tempus Sans ITC" w:hAnsi="Tempus Sans ITC"/>
          <w:b/>
          <w:sz w:val="28"/>
          <w:szCs w:val="28"/>
        </w:rPr>
      </w:pPr>
    </w:p>
    <w:p w:rsidR="00FD6CAA" w:rsidRPr="00FE2BE7" w:rsidRDefault="002F164B" w:rsidP="001245ED">
      <w:pPr>
        <w:rPr>
          <w:rFonts w:ascii="Tempus Sans ITC" w:hAnsi="Tempus Sans ITC"/>
          <w:b/>
          <w:sz w:val="28"/>
          <w:szCs w:val="28"/>
        </w:rPr>
      </w:pPr>
      <w:r w:rsidRPr="00FE2BE7">
        <w:rPr>
          <w:rFonts w:ascii="Tempus Sans ITC" w:hAnsi="Tempus Sans ITC"/>
          <w:b/>
          <w:color w:val="FF9900"/>
          <w:sz w:val="28"/>
          <w:szCs w:val="28"/>
        </w:rPr>
        <w:t xml:space="preserve">Why </w:t>
      </w:r>
      <w:r w:rsidR="00FD6CAA" w:rsidRPr="00FE2BE7">
        <w:rPr>
          <w:rFonts w:ascii="Tempus Sans ITC" w:hAnsi="Tempus Sans ITC"/>
          <w:b/>
          <w:color w:val="FF9900"/>
          <w:sz w:val="28"/>
          <w:szCs w:val="28"/>
        </w:rPr>
        <w:t>graphic novels?</w:t>
      </w:r>
    </w:p>
    <w:p w:rsidR="00FD6CAA" w:rsidRPr="00FE2BE7" w:rsidRDefault="00FD6CAA" w:rsidP="00FD6CAA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The library caters for a </w:t>
      </w:r>
      <w:r w:rsidRPr="00FE2BE7">
        <w:rPr>
          <w:rFonts w:ascii="Tempus Sans ITC" w:hAnsi="Tempus Sans ITC"/>
          <w:b/>
          <w:sz w:val="28"/>
          <w:szCs w:val="28"/>
        </w:rPr>
        <w:t>variety</w:t>
      </w:r>
      <w:r w:rsidRPr="00FE2BE7">
        <w:rPr>
          <w:rFonts w:ascii="Tempus Sans ITC" w:hAnsi="Tempus Sans ITC"/>
          <w:sz w:val="28"/>
          <w:szCs w:val="28"/>
        </w:rPr>
        <w:t xml:space="preserve"> </w:t>
      </w:r>
      <w:r w:rsidRPr="00FE2BE7">
        <w:rPr>
          <w:rFonts w:ascii="Tempus Sans ITC" w:hAnsi="Tempus Sans ITC"/>
          <w:b/>
          <w:sz w:val="28"/>
          <w:szCs w:val="28"/>
        </w:rPr>
        <w:t>of interests</w:t>
      </w:r>
      <w:r w:rsidRPr="00FE2BE7">
        <w:rPr>
          <w:rFonts w:ascii="Tempus Sans ITC" w:hAnsi="Tempus Sans ITC"/>
          <w:sz w:val="28"/>
          <w:szCs w:val="28"/>
        </w:rPr>
        <w:t xml:space="preserve"> by stocking a wide range of graphic novels.</w:t>
      </w:r>
    </w:p>
    <w:p w:rsidR="00FD6CAA" w:rsidRPr="00FE2BE7" w:rsidRDefault="00FD6CAA" w:rsidP="00FD6CAA">
      <w:pPr>
        <w:pStyle w:val="ListParagraph"/>
        <w:rPr>
          <w:rFonts w:ascii="Tempus Sans ITC" w:hAnsi="Tempus Sans ITC"/>
          <w:sz w:val="28"/>
          <w:szCs w:val="28"/>
        </w:rPr>
      </w:pPr>
    </w:p>
    <w:p w:rsidR="002F164B" w:rsidRDefault="002F164B" w:rsidP="002F164B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>G</w:t>
      </w:r>
      <w:r w:rsidR="006702F3" w:rsidRPr="00FE2BE7">
        <w:rPr>
          <w:rFonts w:ascii="Tempus Sans ITC" w:hAnsi="Tempus Sans ITC"/>
          <w:sz w:val="28"/>
          <w:szCs w:val="28"/>
        </w:rPr>
        <w:t>raphic novels</w:t>
      </w:r>
      <w:r w:rsidR="00FD6CAA" w:rsidRPr="00FE2BE7">
        <w:rPr>
          <w:rFonts w:ascii="Tempus Sans ITC" w:hAnsi="Tempus Sans ITC"/>
          <w:sz w:val="28"/>
          <w:szCs w:val="28"/>
        </w:rPr>
        <w:t xml:space="preserve"> are more </w:t>
      </w:r>
      <w:r w:rsidR="00FA4D59" w:rsidRPr="00FE2BE7">
        <w:rPr>
          <w:rFonts w:ascii="Tempus Sans ITC" w:hAnsi="Tempus Sans ITC"/>
          <w:b/>
          <w:sz w:val="28"/>
          <w:szCs w:val="28"/>
        </w:rPr>
        <w:t>attractive</w:t>
      </w:r>
      <w:r w:rsidR="00FD6CAA" w:rsidRPr="00FE2BE7">
        <w:rPr>
          <w:rFonts w:ascii="Tempus Sans ITC" w:hAnsi="Tempus Sans ITC"/>
          <w:b/>
          <w:sz w:val="28"/>
          <w:szCs w:val="28"/>
        </w:rPr>
        <w:t xml:space="preserve"> to reluctant readers</w:t>
      </w:r>
      <w:r w:rsidR="00FD6CAA" w:rsidRPr="00FE2BE7">
        <w:rPr>
          <w:rFonts w:ascii="Tempus Sans ITC" w:hAnsi="Tempus Sans ITC"/>
          <w:sz w:val="28"/>
          <w:szCs w:val="28"/>
        </w:rPr>
        <w:t xml:space="preserve"> as they include images as well as written text.</w:t>
      </w:r>
    </w:p>
    <w:p w:rsidR="00B1498F" w:rsidRPr="00B1498F" w:rsidRDefault="00B1498F" w:rsidP="00B1498F">
      <w:pPr>
        <w:rPr>
          <w:rFonts w:ascii="Tempus Sans ITC" w:hAnsi="Tempus Sans ITC"/>
          <w:sz w:val="28"/>
          <w:szCs w:val="28"/>
        </w:rPr>
      </w:pPr>
    </w:p>
    <w:p w:rsidR="00FD6CAA" w:rsidRPr="00FE2BE7" w:rsidRDefault="00FD6CAA" w:rsidP="00FD6CAA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As some graphic novels can be read in </w:t>
      </w:r>
      <w:r w:rsidR="002F164B" w:rsidRPr="00FE2BE7">
        <w:rPr>
          <w:rFonts w:ascii="Tempus Sans ITC" w:hAnsi="Tempus Sans ITC"/>
          <w:sz w:val="28"/>
          <w:szCs w:val="28"/>
        </w:rPr>
        <w:t>one sitting, they are</w:t>
      </w:r>
      <w:r w:rsidRPr="00FE2BE7">
        <w:rPr>
          <w:rFonts w:ascii="Tempus Sans ITC" w:hAnsi="Tempus Sans ITC"/>
          <w:sz w:val="28"/>
          <w:szCs w:val="28"/>
        </w:rPr>
        <w:t xml:space="preserve"> </w:t>
      </w:r>
      <w:r w:rsidRPr="00FE2BE7">
        <w:rPr>
          <w:rFonts w:ascii="Tempus Sans ITC" w:hAnsi="Tempus Sans ITC"/>
          <w:b/>
          <w:sz w:val="28"/>
          <w:szCs w:val="28"/>
        </w:rPr>
        <w:t>more accessible</w:t>
      </w:r>
      <w:r w:rsidRPr="00FE2BE7">
        <w:rPr>
          <w:rFonts w:ascii="Tempus Sans ITC" w:hAnsi="Tempus Sans ITC"/>
          <w:sz w:val="28"/>
          <w:szCs w:val="28"/>
        </w:rPr>
        <w:t xml:space="preserve"> to those reluctant readers.</w:t>
      </w:r>
    </w:p>
    <w:p w:rsidR="00FA4D59" w:rsidRPr="00FE2BE7" w:rsidRDefault="00FA4D59" w:rsidP="00FA4D59">
      <w:pPr>
        <w:pStyle w:val="ListParagraph"/>
        <w:rPr>
          <w:rFonts w:ascii="Tempus Sans ITC" w:hAnsi="Tempus Sans ITC"/>
          <w:sz w:val="28"/>
          <w:szCs w:val="28"/>
        </w:rPr>
      </w:pPr>
    </w:p>
    <w:p w:rsidR="00FA4D59" w:rsidRPr="00FE2BE7" w:rsidRDefault="00FA4D59" w:rsidP="00FD6CAA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Graphic novels can also be a </w:t>
      </w:r>
      <w:r w:rsidRPr="00FE2BE7">
        <w:rPr>
          <w:rFonts w:ascii="Tempus Sans ITC" w:hAnsi="Tempus Sans ITC"/>
          <w:b/>
          <w:sz w:val="28"/>
          <w:szCs w:val="28"/>
        </w:rPr>
        <w:t>challenging read</w:t>
      </w:r>
      <w:r w:rsidRPr="00FE2BE7">
        <w:rPr>
          <w:rFonts w:ascii="Tempus Sans ITC" w:hAnsi="Tempus Sans ITC"/>
          <w:sz w:val="28"/>
          <w:szCs w:val="28"/>
        </w:rPr>
        <w:t>, depending on the reader</w:t>
      </w:r>
      <w:r w:rsidR="002F164B" w:rsidRPr="00FE2BE7">
        <w:rPr>
          <w:rFonts w:ascii="Tempus Sans ITC" w:hAnsi="Tempus Sans ITC"/>
          <w:sz w:val="28"/>
          <w:szCs w:val="28"/>
        </w:rPr>
        <w:t>’</w:t>
      </w:r>
      <w:r w:rsidRPr="00FE2BE7">
        <w:rPr>
          <w:rFonts w:ascii="Tempus Sans ITC" w:hAnsi="Tempus Sans ITC"/>
          <w:sz w:val="28"/>
          <w:szCs w:val="28"/>
        </w:rPr>
        <w:t xml:space="preserve">s choice. Not only do they </w:t>
      </w:r>
      <w:r w:rsidRPr="00FE2BE7">
        <w:rPr>
          <w:rFonts w:ascii="Tempus Sans ITC" w:hAnsi="Tempus Sans ITC"/>
          <w:b/>
          <w:sz w:val="28"/>
          <w:szCs w:val="28"/>
        </w:rPr>
        <w:t>cater for a variety of interests</w:t>
      </w:r>
      <w:r w:rsidRPr="00FE2BE7">
        <w:rPr>
          <w:rFonts w:ascii="Tempus Sans ITC" w:hAnsi="Tempus Sans ITC"/>
          <w:sz w:val="28"/>
          <w:szCs w:val="28"/>
        </w:rPr>
        <w:t xml:space="preserve"> but they also cater for a </w:t>
      </w:r>
      <w:r w:rsidRPr="00FE2BE7">
        <w:rPr>
          <w:rFonts w:ascii="Tempus Sans ITC" w:hAnsi="Tempus Sans ITC"/>
          <w:b/>
          <w:sz w:val="28"/>
          <w:szCs w:val="28"/>
        </w:rPr>
        <w:t>variety of skill levels</w:t>
      </w:r>
      <w:r w:rsidRPr="00FE2BE7">
        <w:rPr>
          <w:rFonts w:ascii="Tempus Sans ITC" w:hAnsi="Tempus Sans ITC"/>
          <w:sz w:val="28"/>
          <w:szCs w:val="28"/>
        </w:rPr>
        <w:t xml:space="preserve"> of readers.</w:t>
      </w:r>
    </w:p>
    <w:p w:rsidR="00FD6CAA" w:rsidRPr="00FE2BE7" w:rsidRDefault="00FD6CAA" w:rsidP="00FD6CAA">
      <w:pPr>
        <w:pStyle w:val="ListParagraph"/>
        <w:rPr>
          <w:rFonts w:ascii="Tempus Sans ITC" w:hAnsi="Tempus Sans ITC"/>
          <w:sz w:val="28"/>
          <w:szCs w:val="28"/>
        </w:rPr>
      </w:pPr>
    </w:p>
    <w:p w:rsidR="00FD6CAA" w:rsidRDefault="00FD6CAA" w:rsidP="00FD6CAA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It is a </w:t>
      </w:r>
      <w:r w:rsidRPr="00FE2BE7">
        <w:rPr>
          <w:rFonts w:ascii="Tempus Sans ITC" w:hAnsi="Tempus Sans ITC"/>
          <w:b/>
          <w:sz w:val="28"/>
          <w:szCs w:val="28"/>
        </w:rPr>
        <w:t>different medium to study</w:t>
      </w:r>
      <w:r w:rsidR="006702F3" w:rsidRPr="00FE2BE7">
        <w:rPr>
          <w:rFonts w:ascii="Tempus Sans ITC" w:hAnsi="Tempus Sans ITC"/>
          <w:sz w:val="28"/>
          <w:szCs w:val="28"/>
        </w:rPr>
        <w:t>.</w:t>
      </w:r>
      <w:r w:rsidRPr="00FE2BE7">
        <w:rPr>
          <w:rFonts w:ascii="Tempus Sans ITC" w:hAnsi="Tempus Sans ITC"/>
          <w:sz w:val="28"/>
          <w:szCs w:val="28"/>
        </w:rPr>
        <w:t xml:space="preserve"> </w:t>
      </w:r>
      <w:r w:rsidR="006702F3" w:rsidRPr="00FE2BE7">
        <w:rPr>
          <w:rFonts w:ascii="Tempus Sans ITC" w:hAnsi="Tempus Sans ITC"/>
          <w:sz w:val="28"/>
          <w:szCs w:val="28"/>
        </w:rPr>
        <w:t>A</w:t>
      </w:r>
      <w:r w:rsidRPr="00FE2BE7">
        <w:rPr>
          <w:rFonts w:ascii="Tempus Sans ITC" w:hAnsi="Tempus Sans ITC"/>
          <w:sz w:val="28"/>
          <w:szCs w:val="28"/>
        </w:rPr>
        <w:t>n alternative to studying a standard novel.</w:t>
      </w:r>
      <w:r w:rsidR="00B1498F">
        <w:rPr>
          <w:rFonts w:ascii="Tempus Sans ITC" w:hAnsi="Tempus Sans ITC"/>
          <w:sz w:val="28"/>
          <w:szCs w:val="28"/>
        </w:rPr>
        <w:t xml:space="preserve"> Allow all students to appreciate the validity of such a study. </w:t>
      </w:r>
    </w:p>
    <w:p w:rsidR="004E7752" w:rsidRPr="004E7752" w:rsidRDefault="004E7752" w:rsidP="004E7752">
      <w:pPr>
        <w:pStyle w:val="ListParagraph"/>
        <w:rPr>
          <w:rFonts w:ascii="Tempus Sans ITC" w:hAnsi="Tempus Sans ITC"/>
          <w:sz w:val="28"/>
          <w:szCs w:val="28"/>
        </w:rPr>
      </w:pPr>
    </w:p>
    <w:p w:rsidR="004E7752" w:rsidRDefault="004E7752" w:rsidP="00FD6CAA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 xml:space="preserve">To </w:t>
      </w:r>
      <w:r w:rsidRPr="006D792F">
        <w:rPr>
          <w:rFonts w:ascii="Tempus Sans ITC" w:hAnsi="Tempus Sans ITC"/>
          <w:b/>
          <w:sz w:val="28"/>
          <w:szCs w:val="28"/>
        </w:rPr>
        <w:t>familiarise</w:t>
      </w:r>
      <w:r>
        <w:rPr>
          <w:rFonts w:ascii="Tempus Sans ITC" w:hAnsi="Tempus Sans ITC"/>
          <w:sz w:val="28"/>
          <w:szCs w:val="28"/>
        </w:rPr>
        <w:t xml:space="preserve"> the students with the current collection in our library and to </w:t>
      </w:r>
      <w:r w:rsidRPr="006D792F">
        <w:rPr>
          <w:rFonts w:ascii="Tempus Sans ITC" w:hAnsi="Tempus Sans ITC"/>
          <w:b/>
          <w:sz w:val="28"/>
          <w:szCs w:val="28"/>
        </w:rPr>
        <w:t>seek feedback</w:t>
      </w:r>
      <w:r>
        <w:rPr>
          <w:rFonts w:ascii="Tempus Sans ITC" w:hAnsi="Tempus Sans ITC"/>
          <w:sz w:val="28"/>
          <w:szCs w:val="28"/>
        </w:rPr>
        <w:t xml:space="preserve"> for further development.</w:t>
      </w:r>
    </w:p>
    <w:p w:rsidR="004D0E60" w:rsidRPr="004D0E60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4D0E60" w:rsidRDefault="004D0E60">
      <w:pPr>
        <w:rPr>
          <w:rFonts w:ascii="Tempus Sans ITC" w:hAnsi="Tempus Sans ITC"/>
          <w:sz w:val="28"/>
          <w:szCs w:val="28"/>
        </w:rPr>
      </w:pPr>
    </w:p>
    <w:p w:rsidR="004D0E60" w:rsidRPr="00FE2BE7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FD6CAA" w:rsidRPr="00FE2BE7" w:rsidRDefault="002A6016" w:rsidP="00FD6CAA">
      <w:pPr>
        <w:pStyle w:val="ListParagraph"/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7" type="#_x0000_t62" style="position:absolute;left:0;text-align:left;margin-left:180.75pt;margin-top:8.25pt;width:125.25pt;height:46.5pt;z-index:251659264" adj="-11003,11404" fillcolor="yellow" strokeweight="2.25pt">
            <v:textbox>
              <w:txbxContent>
                <w:p w:rsidR="00CE4BDD" w:rsidRPr="00FE2BE7" w:rsidRDefault="00CE4BDD" w:rsidP="00FE2BE7">
                  <w:pPr>
                    <w:jc w:val="center"/>
                    <w:rPr>
                      <w:rFonts w:ascii="Tempus Sans ITC" w:hAnsi="Tempus Sans ITC"/>
                      <w:b/>
                      <w:color w:val="00B0F0"/>
                      <w:sz w:val="36"/>
                      <w:szCs w:val="36"/>
                    </w:rPr>
                  </w:pPr>
                  <w:r w:rsidRPr="00FE2BE7">
                    <w:rPr>
                      <w:rFonts w:ascii="Tempus Sans ITC" w:hAnsi="Tempus Sans ITC"/>
                      <w:b/>
                      <w:color w:val="00B0F0"/>
                      <w:sz w:val="36"/>
                      <w:szCs w:val="36"/>
                    </w:rPr>
                    <w:t>Why a wiki?</w:t>
                  </w:r>
                </w:p>
                <w:p w:rsidR="00CE4BDD" w:rsidRDefault="00CE4BDD" w:rsidP="00FE2BE7"/>
              </w:txbxContent>
            </v:textbox>
          </v:shape>
        </w:pict>
      </w:r>
    </w:p>
    <w:p w:rsidR="00FD6CAA" w:rsidRPr="00FE2BE7" w:rsidRDefault="00FD6CAA" w:rsidP="00CE4BDD">
      <w:pPr>
        <w:jc w:val="right"/>
        <w:rPr>
          <w:rFonts w:ascii="Tempus Sans ITC" w:hAnsi="Tempus Sans ITC"/>
          <w:b/>
          <w:color w:val="0066FF"/>
          <w:sz w:val="28"/>
          <w:szCs w:val="28"/>
        </w:rPr>
      </w:pPr>
    </w:p>
    <w:p w:rsidR="00CE4BDD" w:rsidRPr="00FE2BE7" w:rsidRDefault="00CE4BDD" w:rsidP="00CE4BDD">
      <w:pPr>
        <w:pStyle w:val="ListParagraph"/>
        <w:rPr>
          <w:rFonts w:ascii="Tempus Sans ITC" w:hAnsi="Tempus Sans ITC"/>
          <w:sz w:val="28"/>
          <w:szCs w:val="28"/>
        </w:rPr>
      </w:pPr>
    </w:p>
    <w:p w:rsidR="00970414" w:rsidRDefault="00970414" w:rsidP="00FD6CAA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 xml:space="preserve">Firstly, we wanted to </w:t>
      </w:r>
      <w:r w:rsidRPr="002F2A28">
        <w:rPr>
          <w:rFonts w:ascii="Tempus Sans ITC" w:hAnsi="Tempus Sans ITC"/>
          <w:b/>
          <w:sz w:val="28"/>
          <w:szCs w:val="28"/>
        </w:rPr>
        <w:t>keep a record</w:t>
      </w:r>
      <w:r>
        <w:rPr>
          <w:rFonts w:ascii="Tempus Sans ITC" w:hAnsi="Tempus Sans ITC"/>
          <w:sz w:val="28"/>
          <w:szCs w:val="28"/>
        </w:rPr>
        <w:t xml:space="preserve"> of what we were doing.</w:t>
      </w:r>
    </w:p>
    <w:p w:rsidR="00970414" w:rsidRDefault="00970414" w:rsidP="00970414">
      <w:pPr>
        <w:pStyle w:val="ListParagraph"/>
        <w:rPr>
          <w:rFonts w:ascii="Tempus Sans ITC" w:hAnsi="Tempus Sans ITC"/>
          <w:sz w:val="28"/>
          <w:szCs w:val="28"/>
        </w:rPr>
      </w:pPr>
    </w:p>
    <w:p w:rsidR="00FD6CAA" w:rsidRPr="00FE2BE7" w:rsidRDefault="00FD6CAA" w:rsidP="00FD6CAA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The wiki </w:t>
      </w:r>
      <w:r w:rsidRPr="002F2A28">
        <w:rPr>
          <w:rFonts w:ascii="Tempus Sans ITC" w:hAnsi="Tempus Sans ITC"/>
          <w:b/>
          <w:sz w:val="28"/>
          <w:szCs w:val="28"/>
        </w:rPr>
        <w:t>provides a forum</w:t>
      </w:r>
      <w:r w:rsidRPr="00FE2BE7">
        <w:rPr>
          <w:rFonts w:ascii="Tempus Sans ITC" w:hAnsi="Tempus Sans ITC"/>
          <w:sz w:val="28"/>
          <w:szCs w:val="28"/>
        </w:rPr>
        <w:t xml:space="preserve"> to share what we have done with this unit</w:t>
      </w:r>
      <w:r w:rsidR="00FA4D59" w:rsidRPr="00FE2BE7">
        <w:rPr>
          <w:rFonts w:ascii="Tempus Sans ITC" w:hAnsi="Tempus Sans ITC"/>
          <w:sz w:val="28"/>
          <w:szCs w:val="28"/>
        </w:rPr>
        <w:t xml:space="preserve"> with our colleagues</w:t>
      </w:r>
      <w:r w:rsidRPr="00FE2BE7">
        <w:rPr>
          <w:rFonts w:ascii="Tempus Sans ITC" w:hAnsi="Tempus Sans ITC"/>
          <w:sz w:val="28"/>
          <w:szCs w:val="28"/>
        </w:rPr>
        <w:t>.</w:t>
      </w:r>
    </w:p>
    <w:p w:rsidR="00FD6CAA" w:rsidRPr="00FE2BE7" w:rsidRDefault="00FD6CAA" w:rsidP="00FD6CAA">
      <w:pPr>
        <w:pStyle w:val="ListParagraph"/>
        <w:rPr>
          <w:rFonts w:ascii="Tempus Sans ITC" w:hAnsi="Tempus Sans ITC"/>
          <w:sz w:val="28"/>
          <w:szCs w:val="28"/>
        </w:rPr>
      </w:pPr>
    </w:p>
    <w:p w:rsidR="00FD6CAA" w:rsidRPr="00FE2BE7" w:rsidRDefault="00FD6CAA" w:rsidP="00FD6CAA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>It can be</w:t>
      </w:r>
      <w:r w:rsidR="00FA4D59" w:rsidRPr="00FE2BE7">
        <w:rPr>
          <w:rFonts w:ascii="Tempus Sans ITC" w:hAnsi="Tempus Sans ITC"/>
          <w:sz w:val="28"/>
          <w:szCs w:val="28"/>
        </w:rPr>
        <w:t xml:space="preserve"> </w:t>
      </w:r>
      <w:r w:rsidR="004D0E60" w:rsidRPr="002F2A28">
        <w:rPr>
          <w:rFonts w:ascii="Tempus Sans ITC" w:hAnsi="Tempus Sans ITC"/>
          <w:b/>
          <w:sz w:val="28"/>
          <w:szCs w:val="28"/>
        </w:rPr>
        <w:t xml:space="preserve">developed, </w:t>
      </w:r>
      <w:r w:rsidR="00FA4D59" w:rsidRPr="002F2A28">
        <w:rPr>
          <w:rFonts w:ascii="Tempus Sans ITC" w:hAnsi="Tempus Sans ITC"/>
          <w:b/>
          <w:sz w:val="28"/>
          <w:szCs w:val="28"/>
        </w:rPr>
        <w:t>added to</w:t>
      </w:r>
      <w:r w:rsidR="00FA4D59" w:rsidRPr="00FE2BE7">
        <w:rPr>
          <w:rFonts w:ascii="Tempus Sans ITC" w:hAnsi="Tempus Sans ITC"/>
          <w:sz w:val="28"/>
          <w:szCs w:val="28"/>
        </w:rPr>
        <w:t xml:space="preserve"> and</w:t>
      </w:r>
      <w:r w:rsidRPr="00FE2BE7">
        <w:rPr>
          <w:rFonts w:ascii="Tempus Sans ITC" w:hAnsi="Tempus Sans ITC"/>
          <w:sz w:val="28"/>
          <w:szCs w:val="28"/>
        </w:rPr>
        <w:t xml:space="preserve"> </w:t>
      </w:r>
      <w:r w:rsidR="00FA4D59" w:rsidRPr="002F2A28">
        <w:rPr>
          <w:rFonts w:ascii="Tempus Sans ITC" w:hAnsi="Tempus Sans ITC"/>
          <w:b/>
          <w:sz w:val="28"/>
          <w:szCs w:val="28"/>
        </w:rPr>
        <w:t>adapted</w:t>
      </w:r>
      <w:r w:rsidRPr="00FE2BE7">
        <w:rPr>
          <w:rFonts w:ascii="Tempus Sans ITC" w:hAnsi="Tempus Sans ITC"/>
          <w:sz w:val="28"/>
          <w:szCs w:val="28"/>
        </w:rPr>
        <w:t>.</w:t>
      </w:r>
      <w:r w:rsidR="00970414">
        <w:rPr>
          <w:rFonts w:ascii="Tempus Sans ITC" w:hAnsi="Tempus Sans ITC"/>
          <w:sz w:val="28"/>
          <w:szCs w:val="28"/>
        </w:rPr>
        <w:t xml:space="preserve"> We found that it was a great medium for collaboration. </w:t>
      </w:r>
    </w:p>
    <w:p w:rsidR="00FD6CAA" w:rsidRPr="00FE2BE7" w:rsidRDefault="00FD6CAA" w:rsidP="00FD6CAA">
      <w:pPr>
        <w:pStyle w:val="ListParagraph"/>
        <w:rPr>
          <w:rFonts w:ascii="Tempus Sans ITC" w:hAnsi="Tempus Sans ITC"/>
          <w:sz w:val="28"/>
          <w:szCs w:val="28"/>
        </w:rPr>
      </w:pPr>
    </w:p>
    <w:p w:rsidR="00FD6CAA" w:rsidRPr="00FE2BE7" w:rsidRDefault="00FD6CAA" w:rsidP="00FD6CAA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 xml:space="preserve">It lends itself to being an open forum where any BHS English teacher </w:t>
      </w:r>
      <w:r w:rsidR="004E7752">
        <w:rPr>
          <w:rFonts w:ascii="Tempus Sans ITC" w:hAnsi="Tempus Sans ITC"/>
          <w:sz w:val="28"/>
          <w:szCs w:val="28"/>
        </w:rPr>
        <w:t xml:space="preserve">(if they join as a friend) </w:t>
      </w:r>
      <w:r w:rsidRPr="00FE2BE7">
        <w:rPr>
          <w:rFonts w:ascii="Tempus Sans ITC" w:hAnsi="Tempus Sans ITC"/>
          <w:sz w:val="28"/>
          <w:szCs w:val="28"/>
        </w:rPr>
        <w:t>can add their comments or ideas about the unit.</w:t>
      </w:r>
    </w:p>
    <w:p w:rsidR="00FD6CAA" w:rsidRPr="00FE2BE7" w:rsidRDefault="00FD6CAA" w:rsidP="00FD6CAA">
      <w:pPr>
        <w:pStyle w:val="ListParagraph"/>
        <w:rPr>
          <w:rFonts w:ascii="Tempus Sans ITC" w:hAnsi="Tempus Sans ITC"/>
          <w:sz w:val="28"/>
          <w:szCs w:val="28"/>
        </w:rPr>
      </w:pPr>
    </w:p>
    <w:p w:rsidR="00970414" w:rsidRPr="00970414" w:rsidRDefault="00FA4D59" w:rsidP="00970414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 w:rsidRPr="00FE2BE7">
        <w:rPr>
          <w:rFonts w:ascii="Tempus Sans ITC" w:hAnsi="Tempus Sans ITC"/>
          <w:sz w:val="28"/>
          <w:szCs w:val="28"/>
        </w:rPr>
        <w:t>As an alternative, w</w:t>
      </w:r>
      <w:r w:rsidR="00FD6CAA" w:rsidRPr="00FE2BE7">
        <w:rPr>
          <w:rFonts w:ascii="Tempus Sans ITC" w:hAnsi="Tempus Sans ITC"/>
          <w:sz w:val="28"/>
          <w:szCs w:val="28"/>
        </w:rPr>
        <w:t>e could use</w:t>
      </w:r>
      <w:r w:rsidR="00B33097" w:rsidRPr="00FE2BE7">
        <w:rPr>
          <w:rFonts w:ascii="Tempus Sans ITC" w:hAnsi="Tempus Sans ITC"/>
          <w:sz w:val="28"/>
          <w:szCs w:val="28"/>
        </w:rPr>
        <w:t xml:space="preserve"> the wiki as a forum for students to hand their work in and comment on each other</w:t>
      </w:r>
      <w:r w:rsidR="004E7752">
        <w:rPr>
          <w:rFonts w:ascii="Tempus Sans ITC" w:hAnsi="Tempus Sans ITC"/>
          <w:sz w:val="28"/>
          <w:szCs w:val="28"/>
        </w:rPr>
        <w:t>’</w:t>
      </w:r>
      <w:r w:rsidR="00B33097" w:rsidRPr="00FE2BE7">
        <w:rPr>
          <w:rFonts w:ascii="Tempus Sans ITC" w:hAnsi="Tempus Sans ITC"/>
          <w:sz w:val="28"/>
          <w:szCs w:val="28"/>
        </w:rPr>
        <w:t>s work.</w:t>
      </w:r>
    </w:p>
    <w:p w:rsidR="00970414" w:rsidRPr="00970414" w:rsidRDefault="00970414" w:rsidP="00970414">
      <w:pPr>
        <w:pStyle w:val="ListParagraph"/>
        <w:rPr>
          <w:rFonts w:ascii="Tempus Sans ITC" w:hAnsi="Tempus Sans ITC"/>
          <w:sz w:val="28"/>
          <w:szCs w:val="28"/>
        </w:rPr>
      </w:pPr>
    </w:p>
    <w:p w:rsidR="00970414" w:rsidRPr="00970414" w:rsidRDefault="00004880" w:rsidP="00970414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The wiki provides links to further resources including reviews.</w:t>
      </w:r>
      <w:r w:rsidR="00970414">
        <w:rPr>
          <w:rFonts w:ascii="Tempus Sans ITC" w:hAnsi="Tempus Sans ITC"/>
          <w:sz w:val="28"/>
          <w:szCs w:val="28"/>
        </w:rPr>
        <w:t xml:space="preserve"> </w:t>
      </w:r>
    </w:p>
    <w:p w:rsidR="004D0E60" w:rsidRPr="004D0E60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4D0E60" w:rsidRDefault="004D0E60">
      <w:p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br w:type="page"/>
      </w:r>
    </w:p>
    <w:p w:rsidR="004D0E60" w:rsidRPr="00FE2BE7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8C6096" w:rsidRPr="00FE2BE7" w:rsidRDefault="002A6016" w:rsidP="00CE4BDD">
      <w:pPr>
        <w:tabs>
          <w:tab w:val="left" w:pos="3405"/>
        </w:tabs>
        <w:ind w:left="360"/>
        <w:rPr>
          <w:rFonts w:ascii="Tempus Sans ITC" w:hAnsi="Tempus Sans ITC" w:cs="Times New Roman"/>
          <w:sz w:val="28"/>
          <w:szCs w:val="28"/>
        </w:rPr>
      </w:pPr>
      <w:r w:rsidRPr="002A6016">
        <w:rPr>
          <w:rFonts w:ascii="Tempus Sans ITC" w:hAnsi="Tempus Sans ITC"/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1" type="#_x0000_t72" style="position:absolute;left:0;text-align:left;margin-left:4.5pt;margin-top:15pt;width:476.25pt;height:183.8pt;z-index:251660288" fillcolor="#f60" strokecolor="yellow" strokeweight="6pt"/>
        </w:pict>
      </w:r>
      <w:r w:rsidR="00CE4BDD" w:rsidRPr="00FE2BE7">
        <w:rPr>
          <w:rFonts w:ascii="Tempus Sans ITC" w:hAnsi="Tempus Sans ITC" w:cs="Times New Roman"/>
          <w:sz w:val="28"/>
          <w:szCs w:val="28"/>
        </w:rPr>
        <w:tab/>
      </w:r>
    </w:p>
    <w:p w:rsidR="00CE4BDD" w:rsidRPr="00FE2BE7" w:rsidRDefault="00CE4BDD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CE4BDD" w:rsidRPr="00FE2BE7" w:rsidRDefault="002A6016" w:rsidP="00CE4BDD">
      <w:pPr>
        <w:rPr>
          <w:rFonts w:ascii="Tempus Sans ITC" w:hAnsi="Tempus Sans ITC"/>
          <w:b/>
          <w:color w:val="0066FF"/>
          <w:sz w:val="28"/>
          <w:szCs w:val="28"/>
        </w:rPr>
      </w:pPr>
      <w:r>
        <w:rPr>
          <w:rFonts w:ascii="Tempus Sans ITC" w:hAnsi="Tempus Sans ITC"/>
          <w:b/>
          <w:noProof/>
          <w:color w:val="0066FF"/>
          <w:sz w:val="28"/>
          <w:szCs w:val="28"/>
        </w:rPr>
        <w:pict>
          <v:shape id="_x0000_s1035" type="#_x0000_t202" style="position:absolute;margin-left:104.25pt;margin-top:25.05pt;width:254.25pt;height:46.5pt;z-index:251661312" strokecolor="white [3212]">
            <v:textbox style="mso-next-textbox:#_x0000_s1035">
              <w:txbxContent>
                <w:p w:rsidR="00CE4BDD" w:rsidRPr="008C6096" w:rsidRDefault="00CE4BDD" w:rsidP="00CE4BDD">
                  <w:pPr>
                    <w:jc w:val="center"/>
                    <w:rPr>
                      <w:rFonts w:ascii="Tempus Sans ITC" w:hAnsi="Tempus Sans ITC"/>
                      <w:b/>
                      <w:color w:val="0066FF"/>
                      <w:sz w:val="28"/>
                      <w:szCs w:val="28"/>
                    </w:rPr>
                  </w:pPr>
                  <w:r>
                    <w:rPr>
                      <w:rFonts w:ascii="Tempus Sans ITC" w:hAnsi="Tempus Sans ITC"/>
                      <w:b/>
                      <w:color w:val="0066FF"/>
                      <w:sz w:val="28"/>
                      <w:szCs w:val="28"/>
                    </w:rPr>
                    <w:t>Responding differently – non written responses</w:t>
                  </w:r>
                </w:p>
                <w:p w:rsidR="00CE4BDD" w:rsidRDefault="00CE4BDD"/>
              </w:txbxContent>
            </v:textbox>
          </v:shape>
        </w:pict>
      </w:r>
    </w:p>
    <w:p w:rsidR="00CE4BDD" w:rsidRPr="00FE2BE7" w:rsidRDefault="00CE4BDD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CE4BDD" w:rsidRPr="00FE2BE7" w:rsidRDefault="00CE4BDD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CE4BDD" w:rsidRPr="00FE2BE7" w:rsidRDefault="00CE4BDD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CE4BDD" w:rsidRPr="00FE2BE7" w:rsidRDefault="00CE4BDD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FE2BE7" w:rsidRDefault="00FE2BE7" w:rsidP="00CE4BDD">
      <w:pPr>
        <w:rPr>
          <w:rFonts w:ascii="Tempus Sans ITC" w:hAnsi="Tempus Sans ITC"/>
          <w:b/>
          <w:color w:val="0066FF"/>
          <w:sz w:val="28"/>
          <w:szCs w:val="28"/>
        </w:rPr>
      </w:pPr>
    </w:p>
    <w:p w:rsidR="00FE2BE7" w:rsidRDefault="004D0E60" w:rsidP="004D0E60">
      <w:pPr>
        <w:pStyle w:val="ListParagraph"/>
        <w:numPr>
          <w:ilvl w:val="0"/>
          <w:numId w:val="5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Non written responses cater for a variety of learning styles</w:t>
      </w:r>
    </w:p>
    <w:p w:rsidR="004D0E60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4D0E60" w:rsidRDefault="004D0E60" w:rsidP="004D0E60">
      <w:pPr>
        <w:pStyle w:val="ListParagraph"/>
        <w:numPr>
          <w:ilvl w:val="0"/>
          <w:numId w:val="5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It is an alternativ</w:t>
      </w:r>
      <w:r w:rsidR="00C32BEE">
        <w:rPr>
          <w:rFonts w:ascii="Tempus Sans ITC" w:hAnsi="Tempus Sans ITC"/>
          <w:sz w:val="28"/>
          <w:szCs w:val="28"/>
        </w:rPr>
        <w:t>e to responding to reading novels</w:t>
      </w:r>
    </w:p>
    <w:p w:rsidR="00C32BEE" w:rsidRPr="00C32BEE" w:rsidRDefault="00C32BEE" w:rsidP="00C32BEE">
      <w:pPr>
        <w:pStyle w:val="ListParagraph"/>
        <w:rPr>
          <w:rFonts w:ascii="Tempus Sans ITC" w:hAnsi="Tempus Sans ITC"/>
          <w:sz w:val="28"/>
          <w:szCs w:val="28"/>
        </w:rPr>
      </w:pPr>
    </w:p>
    <w:p w:rsidR="00C32BEE" w:rsidRDefault="00C32BEE" w:rsidP="004D0E60">
      <w:pPr>
        <w:pStyle w:val="ListParagraph"/>
        <w:numPr>
          <w:ilvl w:val="0"/>
          <w:numId w:val="5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 xml:space="preserve">Graphic organisers </w:t>
      </w:r>
      <w:r w:rsidR="00F45404">
        <w:rPr>
          <w:rFonts w:ascii="Tempus Sans ITC" w:hAnsi="Tempus Sans ITC"/>
          <w:sz w:val="28"/>
          <w:szCs w:val="28"/>
        </w:rPr>
        <w:t>(using visual literacy to read/understand visual literacy)</w:t>
      </w:r>
    </w:p>
    <w:p w:rsidR="00C32BEE" w:rsidRPr="00C32BEE" w:rsidRDefault="00C32BEE" w:rsidP="00C32BEE">
      <w:pPr>
        <w:pStyle w:val="ListParagraph"/>
        <w:rPr>
          <w:rFonts w:ascii="Tempus Sans ITC" w:hAnsi="Tempus Sans ITC"/>
          <w:sz w:val="28"/>
          <w:szCs w:val="28"/>
        </w:rPr>
      </w:pPr>
    </w:p>
    <w:p w:rsidR="00C32BEE" w:rsidRDefault="00C32BEE" w:rsidP="004D0E60">
      <w:pPr>
        <w:pStyle w:val="ListParagraph"/>
        <w:numPr>
          <w:ilvl w:val="0"/>
          <w:numId w:val="5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 xml:space="preserve">Inquiry based </w:t>
      </w:r>
      <w:r w:rsidR="007544E4">
        <w:rPr>
          <w:rFonts w:ascii="Tempus Sans ITC" w:hAnsi="Tempus Sans ITC"/>
          <w:sz w:val="28"/>
          <w:szCs w:val="28"/>
        </w:rPr>
        <w:t>unit</w:t>
      </w:r>
    </w:p>
    <w:p w:rsidR="003E4182" w:rsidRPr="003E4182" w:rsidRDefault="003E4182" w:rsidP="003E4182">
      <w:pPr>
        <w:pStyle w:val="ListParagraph"/>
        <w:rPr>
          <w:rFonts w:ascii="Tempus Sans ITC" w:hAnsi="Tempus Sans ITC"/>
          <w:sz w:val="28"/>
          <w:szCs w:val="28"/>
        </w:rPr>
      </w:pPr>
    </w:p>
    <w:p w:rsidR="003E4182" w:rsidRPr="003E4182" w:rsidRDefault="003E4182" w:rsidP="003E4182">
      <w:pPr>
        <w:pStyle w:val="ListParagraph"/>
        <w:numPr>
          <w:ilvl w:val="0"/>
          <w:numId w:val="5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Choice for students</w:t>
      </w:r>
    </w:p>
    <w:p w:rsidR="004D0E60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037D5F" w:rsidRPr="00037D5F" w:rsidRDefault="00037D5F" w:rsidP="00037D5F">
      <w:p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br w:type="page"/>
      </w:r>
    </w:p>
    <w:p w:rsidR="004D0E60" w:rsidRDefault="004D0E60" w:rsidP="004D0E60">
      <w:pPr>
        <w:pStyle w:val="ListParagraph"/>
        <w:rPr>
          <w:rFonts w:ascii="Tempus Sans ITC" w:hAnsi="Tempus Sans ITC"/>
          <w:sz w:val="28"/>
          <w:szCs w:val="28"/>
        </w:rPr>
      </w:pPr>
    </w:p>
    <w:p w:rsidR="004D0E60" w:rsidRDefault="002A6016" w:rsidP="004D0E60">
      <w:p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noProof/>
          <w:sz w:val="28"/>
          <w:szCs w:val="28"/>
        </w:rPr>
        <w:pict>
          <v:shape id="_x0000_s1048" type="#_x0000_t202" style="position:absolute;margin-left:123pt;margin-top:7.5pt;width:157.5pt;height:30.75pt;z-index:251665408">
            <v:textbox>
              <w:txbxContent>
                <w:p w:rsidR="004D0E60" w:rsidRPr="004D0E60" w:rsidRDefault="004D0E60" w:rsidP="004D0E60">
                  <w:pPr>
                    <w:jc w:val="center"/>
                    <w:rPr>
                      <w:rFonts w:ascii="Tempus Sans ITC" w:hAnsi="Tempus Sans ITC"/>
                      <w:sz w:val="28"/>
                      <w:szCs w:val="28"/>
                    </w:rPr>
                  </w:pPr>
                  <w:r>
                    <w:rPr>
                      <w:rFonts w:ascii="Tempus Sans ITC" w:hAnsi="Tempus Sans ITC"/>
                      <w:sz w:val="28"/>
                      <w:szCs w:val="28"/>
                    </w:rPr>
                    <w:t>Other ideas:</w:t>
                  </w:r>
                </w:p>
                <w:p w:rsidR="004D0E60" w:rsidRDefault="004D0E60"/>
              </w:txbxContent>
            </v:textbox>
          </v:shape>
        </w:pict>
      </w:r>
      <w:r>
        <w:rPr>
          <w:rFonts w:ascii="Tempus Sans ITC" w:hAnsi="Tempus Sans ITC"/>
          <w:noProof/>
          <w:sz w:val="28"/>
          <w:szCs w:val="28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47" type="#_x0000_t54" style="position:absolute;margin-left:33pt;margin-top:3pt;width:339.75pt;height:48.75pt;z-index:251664384" fillcolor="#8064a2 [3207]" strokecolor="#f2f2f2 [3041]" strokeweight="3pt">
            <v:shadow on="t" type="perspective" color="#3f3151 [1607]" opacity=".5" offset="1pt" offset2="-1pt"/>
          </v:shape>
        </w:pict>
      </w:r>
    </w:p>
    <w:p w:rsidR="004D0E60" w:rsidRDefault="004D0E60" w:rsidP="00CE4BDD">
      <w:pPr>
        <w:rPr>
          <w:rFonts w:ascii="Tempus Sans ITC" w:hAnsi="Tempus Sans ITC"/>
          <w:b/>
          <w:sz w:val="28"/>
          <w:szCs w:val="28"/>
        </w:rPr>
      </w:pPr>
    </w:p>
    <w:p w:rsidR="00EE31BC" w:rsidRPr="004D0E60" w:rsidRDefault="00FE2BE7" w:rsidP="00CE4BDD">
      <w:pPr>
        <w:rPr>
          <w:rFonts w:ascii="Tempus Sans ITC" w:hAnsi="Tempus Sans ITC"/>
          <w:b/>
          <w:sz w:val="28"/>
          <w:szCs w:val="28"/>
        </w:rPr>
      </w:pPr>
      <w:r w:rsidRPr="004D0E60">
        <w:rPr>
          <w:rFonts w:ascii="Tempus Sans ITC" w:hAnsi="Tempus Sans ITC"/>
          <w:b/>
          <w:sz w:val="28"/>
          <w:szCs w:val="28"/>
        </w:rPr>
        <w:t>There are many</w:t>
      </w:r>
      <w:r w:rsidR="00EE31BC" w:rsidRPr="004D0E60">
        <w:rPr>
          <w:rFonts w:ascii="Tempus Sans ITC" w:hAnsi="Tempus Sans ITC"/>
          <w:b/>
          <w:sz w:val="28"/>
          <w:szCs w:val="28"/>
        </w:rPr>
        <w:t xml:space="preserve"> other</w:t>
      </w:r>
      <w:r w:rsidRPr="004D0E60">
        <w:rPr>
          <w:rFonts w:ascii="Tempus Sans ITC" w:hAnsi="Tempus Sans ITC"/>
          <w:b/>
          <w:sz w:val="28"/>
          <w:szCs w:val="28"/>
        </w:rPr>
        <w:t xml:space="preserve"> things that you could do when implement</w:t>
      </w:r>
      <w:r w:rsidR="00EE31BC" w:rsidRPr="004D0E60">
        <w:rPr>
          <w:rFonts w:ascii="Tempus Sans ITC" w:hAnsi="Tempus Sans ITC"/>
          <w:b/>
          <w:sz w:val="28"/>
          <w:szCs w:val="28"/>
        </w:rPr>
        <w:t>ing your own Graphic Novel unit:</w:t>
      </w:r>
    </w:p>
    <w:p w:rsidR="004E7F54" w:rsidRPr="004E7F54" w:rsidRDefault="00EE31BC" w:rsidP="004E7F54">
      <w:pPr>
        <w:pStyle w:val="ListParagraph"/>
        <w:numPr>
          <w:ilvl w:val="0"/>
          <w:numId w:val="4"/>
        </w:numPr>
        <w:rPr>
          <w:rFonts w:ascii="Tempus Sans ITC" w:hAnsi="Tempus Sans ITC" w:cs="Times New Roman"/>
          <w:sz w:val="28"/>
          <w:szCs w:val="28"/>
        </w:rPr>
      </w:pPr>
      <w:r w:rsidRPr="00EE31BC">
        <w:rPr>
          <w:rFonts w:ascii="Tempus Sans ITC" w:hAnsi="Tempus Sans ITC"/>
          <w:sz w:val="28"/>
          <w:szCs w:val="28"/>
        </w:rPr>
        <w:t>blogs</w:t>
      </w:r>
      <w:r w:rsidR="00FE2BE7" w:rsidRPr="00EE31BC">
        <w:rPr>
          <w:rFonts w:ascii="Tempus Sans ITC" w:hAnsi="Tempus Sans ITC"/>
          <w:sz w:val="28"/>
          <w:szCs w:val="28"/>
        </w:rPr>
        <w:t xml:space="preserve"> </w:t>
      </w:r>
      <w:r w:rsidR="004D0E60">
        <w:rPr>
          <w:rFonts w:ascii="Tempus Sans ITC" w:hAnsi="Tempus Sans ITC"/>
          <w:sz w:val="28"/>
          <w:szCs w:val="28"/>
        </w:rPr>
        <w:t>about graphic novels</w:t>
      </w:r>
    </w:p>
    <w:p w:rsidR="004E7752" w:rsidRPr="004E7F54" w:rsidRDefault="004E7752" w:rsidP="004E7F54">
      <w:pPr>
        <w:pStyle w:val="ListParagraph"/>
        <w:numPr>
          <w:ilvl w:val="0"/>
          <w:numId w:val="4"/>
        </w:numPr>
        <w:rPr>
          <w:rFonts w:ascii="Tempus Sans ITC" w:hAnsi="Tempus Sans ITC" w:cs="Times New Roman"/>
          <w:sz w:val="28"/>
          <w:szCs w:val="28"/>
        </w:rPr>
      </w:pPr>
      <w:r w:rsidRPr="004E7F54">
        <w:rPr>
          <w:rFonts w:ascii="Tempus Sans ITC" w:hAnsi="Tempus Sans ITC"/>
          <w:sz w:val="28"/>
          <w:szCs w:val="28"/>
        </w:rPr>
        <w:t>‘voice thread</w:t>
      </w:r>
      <w:r w:rsidR="004E7F54">
        <w:rPr>
          <w:rFonts w:ascii="Tempus Sans ITC" w:hAnsi="Tempus Sans ITC"/>
          <w:sz w:val="28"/>
          <w:szCs w:val="28"/>
        </w:rPr>
        <w:t>s</w:t>
      </w:r>
      <w:r w:rsidRPr="004E7F54">
        <w:rPr>
          <w:rFonts w:ascii="Tempus Sans ITC" w:hAnsi="Tempus Sans ITC"/>
          <w:sz w:val="28"/>
          <w:szCs w:val="28"/>
        </w:rPr>
        <w:t>’ about graphic novels</w:t>
      </w:r>
    </w:p>
    <w:p w:rsidR="00A363D9" w:rsidRPr="004E7F54" w:rsidRDefault="00A363D9" w:rsidP="00EE31BC">
      <w:pPr>
        <w:pStyle w:val="ListParagraph"/>
        <w:numPr>
          <w:ilvl w:val="0"/>
          <w:numId w:val="4"/>
        </w:numPr>
        <w:rPr>
          <w:rFonts w:ascii="Tempus Sans ITC" w:hAnsi="Tempus Sans ITC" w:cs="Times New Roman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Reading circles</w:t>
      </w:r>
    </w:p>
    <w:p w:rsidR="004E7F54" w:rsidRPr="004E7F54" w:rsidRDefault="004E7F54" w:rsidP="00EE31BC">
      <w:pPr>
        <w:pStyle w:val="ListParagraph"/>
        <w:numPr>
          <w:ilvl w:val="0"/>
          <w:numId w:val="4"/>
        </w:numPr>
        <w:rPr>
          <w:rFonts w:ascii="Tempus Sans ITC" w:hAnsi="Tempus Sans ITC" w:cs="Times New Roman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Oral presentations about graphic novels</w:t>
      </w:r>
    </w:p>
    <w:p w:rsidR="004E7F54" w:rsidRPr="002F2A28" w:rsidRDefault="004E7F54" w:rsidP="00EE31BC">
      <w:pPr>
        <w:pStyle w:val="ListParagraph"/>
        <w:numPr>
          <w:ilvl w:val="0"/>
          <w:numId w:val="4"/>
        </w:numPr>
        <w:rPr>
          <w:rFonts w:ascii="Tempus Sans ITC" w:hAnsi="Tempus Sans ITC" w:cs="Times New Roman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Graphic novels about graphic novels</w:t>
      </w:r>
    </w:p>
    <w:p w:rsidR="002F2A28" w:rsidRPr="002F2A28" w:rsidRDefault="002F2A28" w:rsidP="002F2A28">
      <w:pPr>
        <w:rPr>
          <w:rFonts w:ascii="Tempus Sans ITC" w:hAnsi="Tempus Sans ITC" w:cs="Times New Roman"/>
          <w:sz w:val="28"/>
          <w:szCs w:val="28"/>
        </w:rPr>
      </w:pPr>
      <w:r>
        <w:rPr>
          <w:rFonts w:ascii="Tempus Sans ITC" w:hAnsi="Tempus Sans ITC" w:cs="Times New Roman"/>
          <w:sz w:val="28"/>
          <w:szCs w:val="28"/>
        </w:rPr>
        <w:t>Really, when implementing graphic novels in the classroom, the options are endless…</w:t>
      </w:r>
    </w:p>
    <w:p w:rsidR="004E7F54" w:rsidRPr="004E7752" w:rsidRDefault="004E7F54" w:rsidP="004E7F54">
      <w:pPr>
        <w:pStyle w:val="ListParagraph"/>
        <w:rPr>
          <w:rFonts w:ascii="Tempus Sans ITC" w:hAnsi="Tempus Sans ITC" w:cs="Times New Roman"/>
          <w:sz w:val="28"/>
          <w:szCs w:val="28"/>
        </w:rPr>
      </w:pPr>
    </w:p>
    <w:p w:rsidR="004E7752" w:rsidRPr="004D0E60" w:rsidRDefault="004E7752" w:rsidP="004E7752">
      <w:pPr>
        <w:pStyle w:val="ListParagraph"/>
        <w:rPr>
          <w:rFonts w:ascii="Tempus Sans ITC" w:hAnsi="Tempus Sans ITC" w:cs="Times New Roman"/>
          <w:sz w:val="28"/>
          <w:szCs w:val="28"/>
        </w:rPr>
      </w:pPr>
    </w:p>
    <w:p w:rsidR="008C6096" w:rsidRPr="00EE31BC" w:rsidRDefault="00FE2BE7" w:rsidP="004D0E60">
      <w:pPr>
        <w:pStyle w:val="ListParagraph"/>
        <w:rPr>
          <w:rFonts w:ascii="Tempus Sans ITC" w:hAnsi="Tempus Sans ITC" w:cs="Times New Roman"/>
          <w:sz w:val="28"/>
          <w:szCs w:val="28"/>
        </w:rPr>
      </w:pPr>
      <w:r w:rsidRPr="00EE31BC">
        <w:rPr>
          <w:rFonts w:ascii="Tempus Sans ITC" w:hAnsi="Tempus Sans ITC"/>
          <w:sz w:val="28"/>
          <w:szCs w:val="28"/>
        </w:rPr>
        <w:t xml:space="preserve"> </w:t>
      </w:r>
    </w:p>
    <w:p w:rsidR="00EE31BC" w:rsidRPr="00EE31BC" w:rsidRDefault="00EE31BC" w:rsidP="00EE31BC">
      <w:pPr>
        <w:pStyle w:val="ListParagraph"/>
        <w:rPr>
          <w:rFonts w:ascii="Tempus Sans ITC" w:hAnsi="Tempus Sans ITC" w:cs="Times New Roman"/>
          <w:sz w:val="28"/>
          <w:szCs w:val="28"/>
        </w:rPr>
      </w:pPr>
    </w:p>
    <w:p w:rsidR="008C6096" w:rsidRPr="00FE2BE7" w:rsidRDefault="008C6096" w:rsidP="008C6096">
      <w:pPr>
        <w:rPr>
          <w:rFonts w:ascii="Tempus Sans ITC" w:hAnsi="Tempus Sans ITC"/>
          <w:sz w:val="28"/>
          <w:szCs w:val="28"/>
        </w:rPr>
      </w:pPr>
    </w:p>
    <w:sectPr w:rsidR="008C6096" w:rsidRPr="00FE2BE7" w:rsidSect="0009065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7DE" w:rsidRDefault="007927DE" w:rsidP="001245ED">
      <w:pPr>
        <w:spacing w:after="0" w:line="240" w:lineRule="auto"/>
      </w:pPr>
      <w:r>
        <w:separator/>
      </w:r>
    </w:p>
  </w:endnote>
  <w:endnote w:type="continuationSeparator" w:id="0">
    <w:p w:rsidR="007927DE" w:rsidRDefault="007927DE" w:rsidP="00124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ED" w:rsidRDefault="001245ED" w:rsidP="001245ED">
    <w:pPr>
      <w:jc w:val="center"/>
      <w:rPr>
        <w:rFonts w:ascii="Times New Roman" w:hAnsi="Times New Roman" w:cs="Times New Roman"/>
        <w:sz w:val="28"/>
        <w:szCs w:val="28"/>
      </w:rPr>
    </w:pPr>
    <w:r w:rsidRPr="001245ED">
      <w:rPr>
        <w:rFonts w:ascii="Times New Roman" w:hAnsi="Times New Roman" w:cs="Times New Roman"/>
        <w:sz w:val="28"/>
        <w:szCs w:val="28"/>
      </w:rPr>
      <w:t>Samantha Gooding and Deb Marshall</w:t>
    </w:r>
  </w:p>
  <w:p w:rsidR="001245ED" w:rsidRPr="001245ED" w:rsidRDefault="001245ED" w:rsidP="001245ED">
    <w:pPr>
      <w:rPr>
        <w:rFonts w:ascii="Times New Roman" w:hAnsi="Times New Roman" w:cs="Times New Roman"/>
        <w:sz w:val="28"/>
        <w:szCs w:val="28"/>
      </w:rPr>
    </w:pPr>
  </w:p>
  <w:p w:rsidR="001245ED" w:rsidRDefault="001245ED">
    <w:pPr>
      <w:pStyle w:val="Footer"/>
    </w:pPr>
  </w:p>
  <w:p w:rsidR="001245ED" w:rsidRDefault="001245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7DE" w:rsidRDefault="007927DE" w:rsidP="001245ED">
      <w:pPr>
        <w:spacing w:after="0" w:line="240" w:lineRule="auto"/>
      </w:pPr>
      <w:r>
        <w:separator/>
      </w:r>
    </w:p>
  </w:footnote>
  <w:footnote w:type="continuationSeparator" w:id="0">
    <w:p w:rsidR="007927DE" w:rsidRDefault="007927DE" w:rsidP="00124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1CD2"/>
    <w:multiLevelType w:val="hybridMultilevel"/>
    <w:tmpl w:val="BD62E7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7860"/>
    <w:multiLevelType w:val="hybridMultilevel"/>
    <w:tmpl w:val="D62A8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7B4A"/>
    <w:multiLevelType w:val="hybridMultilevel"/>
    <w:tmpl w:val="418CEE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57B76"/>
    <w:multiLevelType w:val="hybridMultilevel"/>
    <w:tmpl w:val="62749A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B2400F"/>
    <w:multiLevelType w:val="hybridMultilevel"/>
    <w:tmpl w:val="866204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D6CAA"/>
    <w:rsid w:val="00004880"/>
    <w:rsid w:val="00037D5F"/>
    <w:rsid w:val="00090651"/>
    <w:rsid w:val="000C0B6F"/>
    <w:rsid w:val="000C3FAF"/>
    <w:rsid w:val="00103A7A"/>
    <w:rsid w:val="001245ED"/>
    <w:rsid w:val="00166FC3"/>
    <w:rsid w:val="001731BC"/>
    <w:rsid w:val="001C63E6"/>
    <w:rsid w:val="002A6016"/>
    <w:rsid w:val="002D1D2A"/>
    <w:rsid w:val="002F164B"/>
    <w:rsid w:val="002F2A28"/>
    <w:rsid w:val="00375DF4"/>
    <w:rsid w:val="003A7079"/>
    <w:rsid w:val="003C07AB"/>
    <w:rsid w:val="003E4182"/>
    <w:rsid w:val="00420158"/>
    <w:rsid w:val="004D0E60"/>
    <w:rsid w:val="004E7752"/>
    <w:rsid w:val="004E7F54"/>
    <w:rsid w:val="00537F21"/>
    <w:rsid w:val="00661B18"/>
    <w:rsid w:val="006702F3"/>
    <w:rsid w:val="006D792F"/>
    <w:rsid w:val="007544E4"/>
    <w:rsid w:val="00771C7A"/>
    <w:rsid w:val="007927DE"/>
    <w:rsid w:val="007A51A9"/>
    <w:rsid w:val="00803DFA"/>
    <w:rsid w:val="008C6096"/>
    <w:rsid w:val="008E28A0"/>
    <w:rsid w:val="00970414"/>
    <w:rsid w:val="009D0D5F"/>
    <w:rsid w:val="00A01BB7"/>
    <w:rsid w:val="00A363D9"/>
    <w:rsid w:val="00B1498F"/>
    <w:rsid w:val="00B33097"/>
    <w:rsid w:val="00B97834"/>
    <w:rsid w:val="00C2538B"/>
    <w:rsid w:val="00C32BEE"/>
    <w:rsid w:val="00CB2380"/>
    <w:rsid w:val="00CE4BDD"/>
    <w:rsid w:val="00D167B9"/>
    <w:rsid w:val="00DE7DBE"/>
    <w:rsid w:val="00EE31BC"/>
    <w:rsid w:val="00F45404"/>
    <w:rsid w:val="00FA4D59"/>
    <w:rsid w:val="00FA5E43"/>
    <w:rsid w:val="00FD6CAA"/>
    <w:rsid w:val="00FE2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o:colormru v:ext="edit" colors="#f60"/>
      <o:colormenu v:ext="edit" fillcolor="#f60" strokecolor="yellow"/>
    </o:shapedefaults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C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164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5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24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45ED"/>
  </w:style>
  <w:style w:type="paragraph" w:styleId="Footer">
    <w:name w:val="footer"/>
    <w:basedOn w:val="Normal"/>
    <w:link w:val="FooterChar"/>
    <w:uiPriority w:val="99"/>
    <w:unhideWhenUsed/>
    <w:rsid w:val="00124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5ED"/>
  </w:style>
  <w:style w:type="character" w:styleId="FollowedHyperlink">
    <w:name w:val="FollowedHyperlink"/>
    <w:basedOn w:val="DefaultParagraphFont"/>
    <w:uiPriority w:val="99"/>
    <w:semiHidden/>
    <w:unhideWhenUsed/>
    <w:rsid w:val="004E7F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raphicnovelstudy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308</Words>
  <Characters>1756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Ballarat High School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User</dc:creator>
  <cp:keywords/>
  <dc:description/>
  <cp:lastModifiedBy>Admin User</cp:lastModifiedBy>
  <cp:revision>2</cp:revision>
  <dcterms:created xsi:type="dcterms:W3CDTF">2009-11-12T02:53:00Z</dcterms:created>
  <dcterms:modified xsi:type="dcterms:W3CDTF">2009-11-12T02:53:00Z</dcterms:modified>
</cp:coreProperties>
</file>